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0F25C" w14:textId="15FE7942" w:rsidR="004A4CCE" w:rsidRPr="004A4CCE" w:rsidRDefault="005E0779" w:rsidP="007F6B5F">
      <w:pPr>
        <w:spacing w:after="0" w:line="240" w:lineRule="auto"/>
        <w:jc w:val="center"/>
        <w:rPr>
          <w:b/>
          <w:bCs/>
          <w:color w:val="EA5155"/>
          <w:sz w:val="44"/>
          <w:szCs w:val="44"/>
        </w:rPr>
      </w:pPr>
      <w:bookmarkStart w:id="0" w:name="_GoBack"/>
      <w:bookmarkEnd w:id="0"/>
      <w:r w:rsidRPr="004A4CCE">
        <w:rPr>
          <w:b/>
          <w:bCs/>
          <w:color w:val="EA5155"/>
          <w:sz w:val="44"/>
          <w:szCs w:val="44"/>
        </w:rPr>
        <w:t>EMERGENCY HUB</w:t>
      </w:r>
    </w:p>
    <w:p w14:paraId="689019E8" w14:textId="151CA635" w:rsidR="005E0779" w:rsidRPr="004A4CCE" w:rsidRDefault="005E0779" w:rsidP="004A4CCE">
      <w:pPr>
        <w:spacing w:after="0" w:line="240" w:lineRule="auto"/>
        <w:jc w:val="center"/>
        <w:rPr>
          <w:b/>
          <w:bCs/>
          <w:color w:val="EA5155"/>
          <w:sz w:val="32"/>
          <w:szCs w:val="32"/>
        </w:rPr>
      </w:pPr>
      <w:r w:rsidRPr="004A4CCE">
        <w:rPr>
          <w:b/>
          <w:bCs/>
          <w:color w:val="EA5155"/>
          <w:sz w:val="32"/>
          <w:szCs w:val="32"/>
        </w:rPr>
        <w:t>L’ARCHITETTURA COME CURA NELL’EMERGENZA</w:t>
      </w:r>
    </w:p>
    <w:p w14:paraId="7B3EBA76" w14:textId="77777777" w:rsidR="005E0779" w:rsidRPr="005E0779" w:rsidRDefault="005E0779" w:rsidP="004A4CCE">
      <w:pPr>
        <w:spacing w:after="0" w:line="240" w:lineRule="auto"/>
        <w:jc w:val="center"/>
        <w:rPr>
          <w:b/>
          <w:bCs/>
          <w:color w:val="EA5155"/>
        </w:rPr>
      </w:pPr>
      <w:r w:rsidRPr="005E0779">
        <w:rPr>
          <w:b/>
          <w:bCs/>
          <w:color w:val="EA5155"/>
        </w:rPr>
        <w:t>Relazione della giuria</w:t>
      </w:r>
    </w:p>
    <w:p w14:paraId="4E09D174" w14:textId="77777777" w:rsidR="00C939FA" w:rsidRDefault="005E0779" w:rsidP="005E0779">
      <w:pPr>
        <w:spacing w:after="0" w:line="240" w:lineRule="auto"/>
      </w:pPr>
      <w:r>
        <w:br/>
      </w:r>
    </w:p>
    <w:p w14:paraId="0C69CEE0" w14:textId="78040A3D" w:rsidR="005E0779" w:rsidRDefault="005E0779" w:rsidP="005E0779">
      <w:pPr>
        <w:spacing w:after="0" w:line="240" w:lineRule="auto"/>
      </w:pPr>
      <w:r>
        <w:t xml:space="preserve">Arch. Mara Servetto </w:t>
      </w:r>
      <w:r w:rsidRPr="005E0779">
        <w:rPr>
          <w:i/>
          <w:iCs/>
        </w:rPr>
        <w:t>(</w:t>
      </w:r>
      <w:r>
        <w:rPr>
          <w:i/>
          <w:iCs/>
        </w:rPr>
        <w:t>P</w:t>
      </w:r>
      <w:r w:rsidRPr="005E0779">
        <w:rPr>
          <w:i/>
          <w:iCs/>
        </w:rPr>
        <w:t>residente)</w:t>
      </w:r>
      <w:r>
        <w:t xml:space="preserve"> </w:t>
      </w:r>
    </w:p>
    <w:p w14:paraId="691459A8" w14:textId="77777777" w:rsidR="005E0779" w:rsidRDefault="005E0779" w:rsidP="005E0779">
      <w:pPr>
        <w:spacing w:after="0" w:line="240" w:lineRule="auto"/>
      </w:pPr>
      <w:r>
        <w:t xml:space="preserve">Arch. Lorenzo </w:t>
      </w:r>
      <w:proofErr w:type="spellStart"/>
      <w:r>
        <w:t>Capobianco</w:t>
      </w:r>
      <w:proofErr w:type="spellEnd"/>
      <w:r>
        <w:t xml:space="preserve"> </w:t>
      </w:r>
    </w:p>
    <w:p w14:paraId="30843143" w14:textId="52322723" w:rsidR="005E0779" w:rsidRDefault="005E0779" w:rsidP="005E0779">
      <w:pPr>
        <w:spacing w:after="0" w:line="240" w:lineRule="auto"/>
      </w:pPr>
      <w:r>
        <w:t>Arch. Alessandra Ferrari</w:t>
      </w:r>
    </w:p>
    <w:p w14:paraId="0CB3731D" w14:textId="77777777" w:rsidR="005E0779" w:rsidRDefault="005E0779" w:rsidP="005E0779">
      <w:pPr>
        <w:spacing w:after="0" w:line="240" w:lineRule="auto"/>
      </w:pPr>
      <w:r>
        <w:t xml:space="preserve">Arch. Stefano </w:t>
      </w:r>
      <w:proofErr w:type="spellStart"/>
      <w:r>
        <w:t>Ciavela</w:t>
      </w:r>
      <w:proofErr w:type="spellEnd"/>
      <w:r>
        <w:t xml:space="preserve"> </w:t>
      </w:r>
    </w:p>
    <w:p w14:paraId="5A629C7F" w14:textId="3D82CE5F" w:rsidR="005E0779" w:rsidRDefault="005E0779" w:rsidP="005E0779">
      <w:pPr>
        <w:spacing w:after="0" w:line="240" w:lineRule="auto"/>
      </w:pPr>
      <w:r>
        <w:t>Ing.    Felice Monaco</w:t>
      </w:r>
    </w:p>
    <w:p w14:paraId="5D88762B" w14:textId="69B51C64" w:rsidR="005E0779" w:rsidRDefault="005E0779" w:rsidP="005E0779">
      <w:pPr>
        <w:spacing w:after="0" w:line="240" w:lineRule="auto"/>
      </w:pPr>
      <w:r>
        <w:t xml:space="preserve">Arch. Silvia </w:t>
      </w:r>
      <w:proofErr w:type="spellStart"/>
      <w:r>
        <w:t>Pelonara</w:t>
      </w:r>
      <w:proofErr w:type="spellEnd"/>
      <w:r>
        <w:t xml:space="preserve"> </w:t>
      </w:r>
      <w:r w:rsidRPr="005E0779">
        <w:rPr>
          <w:i/>
          <w:iCs/>
        </w:rPr>
        <w:t>(Coordinamento CNAPPC)</w:t>
      </w:r>
    </w:p>
    <w:p w14:paraId="39E1F030" w14:textId="77777777" w:rsidR="005E0779" w:rsidRPr="005E0779" w:rsidRDefault="005E0779" w:rsidP="005E0779">
      <w:pPr>
        <w:spacing w:after="0" w:line="240" w:lineRule="auto"/>
        <w:jc w:val="both"/>
        <w:rPr>
          <w:i/>
          <w:iCs/>
        </w:rPr>
      </w:pPr>
      <w:r w:rsidRPr="005E0779">
        <w:rPr>
          <w:i/>
          <w:iCs/>
        </w:rPr>
        <w:t xml:space="preserve">La giuria, riunitasi coralmente, sia online sia in presenza, l’11 novembre 2025, ha esaminato i 12 progetti iscritti al concorso, tutti conformi alle prescrizioni del Bando e completi nella documentazione richiesta. </w:t>
      </w:r>
    </w:p>
    <w:p w14:paraId="5B14EEB5" w14:textId="3A331313" w:rsidR="005E0779" w:rsidRDefault="005E0779" w:rsidP="007F6B5F">
      <w:pPr>
        <w:spacing w:after="0" w:line="240" w:lineRule="auto"/>
        <w:jc w:val="both"/>
        <w:rPr>
          <w:i/>
          <w:iCs/>
        </w:rPr>
      </w:pPr>
      <w:r w:rsidRPr="005E0779">
        <w:rPr>
          <w:i/>
          <w:iCs/>
        </w:rPr>
        <w:t>In generale è stato apprezzato l’elevato livello qualitativo delle proposte presentate, considerando il tempo limitato concesso per la loro elaborazione.</w:t>
      </w:r>
      <w:r w:rsidR="007F6B5F">
        <w:rPr>
          <w:i/>
          <w:iCs/>
        </w:rPr>
        <w:t xml:space="preserve"> </w:t>
      </w:r>
      <w:r w:rsidRPr="005E0779">
        <w:rPr>
          <w:i/>
          <w:iCs/>
        </w:rPr>
        <w:t xml:space="preserve">I progetti nel loro insieme offrono un panorama ampio e diversificato di approcci progettuali con interpretazioni originali al tema dell’abitare temporaneo e della costruzione in contesti emergenziali o con idee in </w:t>
      </w:r>
      <w:proofErr w:type="spellStart"/>
      <w:r w:rsidRPr="005E0779">
        <w:rPr>
          <w:i/>
          <w:iCs/>
        </w:rPr>
        <w:t>nuce</w:t>
      </w:r>
      <w:proofErr w:type="spellEnd"/>
      <w:r w:rsidRPr="005E0779">
        <w:rPr>
          <w:i/>
          <w:iCs/>
        </w:rPr>
        <w:t xml:space="preserve"> con interessanti potenzialità di sviluppo.</w:t>
      </w:r>
      <w:r w:rsidR="007F6B5F">
        <w:rPr>
          <w:i/>
          <w:iCs/>
        </w:rPr>
        <w:t xml:space="preserve"> </w:t>
      </w:r>
      <w:r w:rsidRPr="005E0779">
        <w:rPr>
          <w:i/>
          <w:iCs/>
        </w:rPr>
        <w:t>I progetti che sono stati premiati si sono distinti per la maggiore aderenza alle esigenze della fase</w:t>
      </w:r>
      <w:r w:rsidR="007F6B5F">
        <w:rPr>
          <w:i/>
          <w:iCs/>
        </w:rPr>
        <w:t xml:space="preserve"> </w:t>
      </w:r>
      <w:r w:rsidRPr="005E0779">
        <w:rPr>
          <w:i/>
          <w:iCs/>
        </w:rPr>
        <w:t>“zero” dell’intervento post-emergenziale, come richiesto dal bando, offrendo soluzioni efficaci, realizzabili e coerenti con i principi di modularità, rapidità, accoglienza e sostenibilità operativa.</w:t>
      </w:r>
    </w:p>
    <w:p w14:paraId="568F9508" w14:textId="77777777" w:rsidR="007F6B5F" w:rsidRDefault="007F6B5F" w:rsidP="007F6B5F">
      <w:pPr>
        <w:spacing w:after="0" w:line="240" w:lineRule="auto"/>
        <w:jc w:val="both"/>
        <w:rPr>
          <w:i/>
          <w:iCs/>
        </w:rPr>
      </w:pPr>
    </w:p>
    <w:p w14:paraId="30628B51" w14:textId="77777777" w:rsidR="00C939FA" w:rsidRDefault="00C939FA" w:rsidP="005E0779">
      <w:pPr>
        <w:spacing w:after="0" w:line="240" w:lineRule="auto"/>
        <w:jc w:val="both"/>
        <w:rPr>
          <w:b/>
          <w:bCs/>
        </w:rPr>
      </w:pPr>
    </w:p>
    <w:p w14:paraId="709424CF" w14:textId="4F877E70" w:rsidR="005E0779" w:rsidRPr="005E0779" w:rsidRDefault="005E0779" w:rsidP="005E0779">
      <w:pPr>
        <w:spacing w:after="0" w:line="240" w:lineRule="auto"/>
        <w:jc w:val="both"/>
        <w:rPr>
          <w:b/>
          <w:bCs/>
        </w:rPr>
      </w:pPr>
      <w:r w:rsidRPr="005E0779">
        <w:rPr>
          <w:b/>
          <w:bCs/>
        </w:rPr>
        <w:t>CLASSIFICA FINALE</w:t>
      </w:r>
    </w:p>
    <w:p w14:paraId="512AB596" w14:textId="77777777" w:rsidR="005E0779" w:rsidRDefault="005E0779" w:rsidP="005E0779">
      <w:pPr>
        <w:spacing w:after="0" w:line="240" w:lineRule="auto"/>
        <w:jc w:val="both"/>
      </w:pPr>
    </w:p>
    <w:p w14:paraId="2836498A" w14:textId="77777777" w:rsidR="005E0779" w:rsidRPr="005E0779" w:rsidRDefault="005E0779" w:rsidP="005E0779">
      <w:pPr>
        <w:spacing w:after="0" w:line="240" w:lineRule="auto"/>
        <w:jc w:val="both"/>
        <w:rPr>
          <w:color w:val="EA5155"/>
        </w:rPr>
      </w:pPr>
      <w:r w:rsidRPr="005E0779">
        <w:rPr>
          <w:color w:val="EA5155"/>
          <w:sz w:val="32"/>
          <w:szCs w:val="32"/>
        </w:rPr>
        <w:t xml:space="preserve">1° Premio – </w:t>
      </w:r>
      <w:r w:rsidRPr="007F6B5F">
        <w:rPr>
          <w:b/>
          <w:bCs/>
          <w:color w:val="EA5155"/>
          <w:sz w:val="32"/>
          <w:szCs w:val="32"/>
        </w:rPr>
        <w:t>“CUBO”</w:t>
      </w:r>
      <w:r w:rsidRPr="005E0779">
        <w:rPr>
          <w:color w:val="EA5155"/>
        </w:rPr>
        <w:t xml:space="preserve"> </w:t>
      </w:r>
    </w:p>
    <w:p w14:paraId="529B8C60" w14:textId="17E2F0E1" w:rsidR="007F6B5F" w:rsidRDefault="007F6B5F" w:rsidP="007F6B5F">
      <w:pPr>
        <w:spacing w:after="0" w:line="240" w:lineRule="auto"/>
        <w:jc w:val="both"/>
        <w:rPr>
          <w:b/>
          <w:bCs/>
        </w:rPr>
      </w:pPr>
      <w:r w:rsidRPr="007F6B5F">
        <w:rPr>
          <w:b/>
          <w:bCs/>
        </w:rPr>
        <w:t>OUT A</w:t>
      </w:r>
      <w:r w:rsidR="00437EB6">
        <w:rPr>
          <w:b/>
          <w:bCs/>
        </w:rPr>
        <w:t>rchitecture</w:t>
      </w:r>
      <w:r w:rsidR="008B723B">
        <w:rPr>
          <w:b/>
          <w:bCs/>
        </w:rPr>
        <w:t xml:space="preserve">| </w:t>
      </w:r>
      <w:r w:rsidRPr="007F6B5F">
        <w:rPr>
          <w:b/>
          <w:bCs/>
        </w:rPr>
        <w:t>Francesco Nardacci, Alessandro Minotti</w:t>
      </w:r>
    </w:p>
    <w:p w14:paraId="236EF7AF" w14:textId="46E46C02" w:rsidR="007F6B5F" w:rsidRPr="007F6B5F" w:rsidRDefault="007F6B5F" w:rsidP="007F6B5F">
      <w:pPr>
        <w:spacing w:after="0" w:line="240" w:lineRule="auto"/>
        <w:jc w:val="both"/>
        <w:rPr>
          <w:i/>
          <w:iCs/>
        </w:rPr>
      </w:pPr>
      <w:r w:rsidRPr="005E0779">
        <w:rPr>
          <w:i/>
          <w:iCs/>
        </w:rPr>
        <w:t>(Progetto n. 3)</w:t>
      </w:r>
    </w:p>
    <w:p w14:paraId="21913808" w14:textId="77777777" w:rsidR="005E0779" w:rsidRPr="005E0779" w:rsidRDefault="005E0779" w:rsidP="005E0779">
      <w:pPr>
        <w:spacing w:after="0" w:line="240" w:lineRule="auto"/>
        <w:jc w:val="both"/>
      </w:pPr>
      <w:r w:rsidRPr="005E0779">
        <w:t>Il progetto si distingue per la capacità di delineare un modello originale di identità per la struttura d’emergenza, discostandosi con decisione dalla soluzione più convenzionale del container, pur all’interno di una composizione semplice ed estremamente lineare di modulazione del cubo.</w:t>
      </w:r>
    </w:p>
    <w:p w14:paraId="5B1F5575" w14:textId="77777777" w:rsidR="005E0779" w:rsidRPr="005E0779" w:rsidRDefault="005E0779" w:rsidP="005E0779">
      <w:pPr>
        <w:spacing w:after="0" w:line="240" w:lineRule="auto"/>
        <w:jc w:val="both"/>
      </w:pPr>
      <w:r w:rsidRPr="005E0779">
        <w:t>La sua componibilità immediata ne rafforza la praticità d’uso, garantendo al tempo stesso una buona resistenza strutturale e proporzioni accuratamente studiate.</w:t>
      </w:r>
    </w:p>
    <w:p w14:paraId="5C1E5F71" w14:textId="77777777" w:rsidR="005E0779" w:rsidRPr="005E0779" w:rsidRDefault="005E0779" w:rsidP="005E0779">
      <w:pPr>
        <w:spacing w:after="0" w:line="240" w:lineRule="auto"/>
        <w:jc w:val="both"/>
      </w:pPr>
      <w:r w:rsidRPr="005E0779">
        <w:t>Le due facciate principali, grazie alle bucature irregolari dei serramenti prefabbricati circolari, instaurano una relazione inedita con l’esterno e conferiscono al volume una forte iconicità nel contesto. Tale scelta, oltre a qualificare l’immagine architettonica, restituisce al modulo un segno dinamico e leggero fortemente identitario e accogliente. Il contrasto materico tra esterno e interno è attentamente calibrato e unisce sensibilità verso il contesto con un sottile gioco di riflessioni, offrendo al suo interno un ambiente capace di favorire aggregazione e comfort.</w:t>
      </w:r>
    </w:p>
    <w:p w14:paraId="14404825" w14:textId="77777777" w:rsidR="005E0779" w:rsidRPr="005E0779" w:rsidRDefault="005E0779" w:rsidP="005E0779">
      <w:pPr>
        <w:spacing w:after="0" w:line="240" w:lineRule="auto"/>
        <w:jc w:val="both"/>
      </w:pPr>
      <w:r w:rsidRPr="005E0779">
        <w:t>Interessanti anche le aree tra i moduli, per le quali lo sviluppo di un sistema di copertura potrebbe trasformare gli interstizi in veri e propri spazi di relazione, aggiungendo una maggiore multifunzionalità.</w:t>
      </w:r>
    </w:p>
    <w:p w14:paraId="011C81F8" w14:textId="77777777" w:rsidR="005E0779" w:rsidRDefault="005E0779" w:rsidP="005E0779">
      <w:pPr>
        <w:spacing w:after="0" w:line="240" w:lineRule="auto"/>
        <w:jc w:val="both"/>
      </w:pPr>
      <w:r w:rsidRPr="005E0779">
        <w:t>Nel complesso, si tratta di una soluzione pratica ed efficiente per la fase di prima emergenza, convincente per chiarezza, originalità e coerenza complessiva.</w:t>
      </w:r>
    </w:p>
    <w:p w14:paraId="2BE1FADB" w14:textId="77777777" w:rsidR="007F6B5F" w:rsidRPr="005E0779" w:rsidRDefault="007F6B5F" w:rsidP="005E0779">
      <w:pPr>
        <w:spacing w:after="0" w:line="240" w:lineRule="auto"/>
        <w:jc w:val="both"/>
      </w:pPr>
    </w:p>
    <w:p w14:paraId="67692002" w14:textId="77777777" w:rsidR="00C939FA" w:rsidRDefault="00C939FA" w:rsidP="005E0779">
      <w:pPr>
        <w:spacing w:after="0" w:line="240" w:lineRule="auto"/>
        <w:jc w:val="both"/>
        <w:rPr>
          <w:color w:val="EA5155"/>
          <w:sz w:val="32"/>
          <w:szCs w:val="32"/>
        </w:rPr>
      </w:pPr>
    </w:p>
    <w:p w14:paraId="0EBD2CEB" w14:textId="6EA5BDA4" w:rsidR="005E0779" w:rsidRPr="005E0779" w:rsidRDefault="005E0779" w:rsidP="005E0779">
      <w:pPr>
        <w:spacing w:after="0" w:line="240" w:lineRule="auto"/>
        <w:jc w:val="both"/>
        <w:rPr>
          <w:color w:val="EA5155"/>
          <w:sz w:val="32"/>
          <w:szCs w:val="32"/>
        </w:rPr>
      </w:pPr>
      <w:r w:rsidRPr="005E0779">
        <w:rPr>
          <w:color w:val="EA5155"/>
          <w:sz w:val="32"/>
          <w:szCs w:val="32"/>
        </w:rPr>
        <w:t xml:space="preserve">2° Premio – </w:t>
      </w:r>
      <w:r w:rsidRPr="007F6B5F">
        <w:rPr>
          <w:b/>
          <w:bCs/>
          <w:color w:val="EA5155"/>
          <w:sz w:val="32"/>
          <w:szCs w:val="32"/>
        </w:rPr>
        <w:t>“AULA DEL RICOSTRUIRE”</w:t>
      </w:r>
    </w:p>
    <w:p w14:paraId="40A22551" w14:textId="7C24BC45" w:rsidR="007F6B5F" w:rsidRPr="007F6B5F" w:rsidRDefault="007F6B5F" w:rsidP="007F6B5F">
      <w:pPr>
        <w:spacing w:after="0" w:line="240" w:lineRule="auto"/>
        <w:jc w:val="both"/>
        <w:rPr>
          <w:b/>
          <w:bCs/>
        </w:rPr>
      </w:pPr>
      <w:r w:rsidRPr="007F6B5F">
        <w:rPr>
          <w:b/>
          <w:bCs/>
        </w:rPr>
        <w:t>LML</w:t>
      </w:r>
      <w:r w:rsidR="008B723B">
        <w:rPr>
          <w:b/>
          <w:bCs/>
        </w:rPr>
        <w:t xml:space="preserve"> | </w:t>
      </w:r>
      <w:r w:rsidRPr="007F6B5F">
        <w:rPr>
          <w:b/>
          <w:bCs/>
        </w:rPr>
        <w:t xml:space="preserve">Luca </w:t>
      </w:r>
      <w:proofErr w:type="spellStart"/>
      <w:r w:rsidRPr="007F6B5F">
        <w:rPr>
          <w:b/>
          <w:bCs/>
        </w:rPr>
        <w:t>Vertuani</w:t>
      </w:r>
      <w:proofErr w:type="spellEnd"/>
      <w:r w:rsidRPr="007F6B5F">
        <w:rPr>
          <w:b/>
          <w:bCs/>
        </w:rPr>
        <w:t xml:space="preserve">, Marco </w:t>
      </w:r>
      <w:proofErr w:type="spellStart"/>
      <w:r w:rsidRPr="007F6B5F">
        <w:rPr>
          <w:b/>
          <w:bCs/>
        </w:rPr>
        <w:t>Setaro</w:t>
      </w:r>
      <w:proofErr w:type="spellEnd"/>
      <w:r w:rsidRPr="007F6B5F">
        <w:rPr>
          <w:b/>
          <w:bCs/>
        </w:rPr>
        <w:t xml:space="preserve">, Laura Sirtori </w:t>
      </w:r>
    </w:p>
    <w:p w14:paraId="15837830" w14:textId="223E0713" w:rsidR="005E0779" w:rsidRPr="005E0779" w:rsidRDefault="005E0779" w:rsidP="007F6B5F">
      <w:pPr>
        <w:spacing w:after="0" w:line="240" w:lineRule="auto"/>
        <w:jc w:val="both"/>
        <w:rPr>
          <w:i/>
          <w:iCs/>
        </w:rPr>
      </w:pPr>
      <w:r w:rsidRPr="005E0779">
        <w:rPr>
          <w:i/>
          <w:iCs/>
        </w:rPr>
        <w:t>(Progetto n. 10)</w:t>
      </w:r>
    </w:p>
    <w:p w14:paraId="0A70FADB" w14:textId="77777777" w:rsidR="005E0779" w:rsidRPr="005E0779" w:rsidRDefault="005E0779" w:rsidP="005E0779">
      <w:pPr>
        <w:spacing w:after="0" w:line="240" w:lineRule="auto"/>
        <w:jc w:val="both"/>
      </w:pPr>
      <w:r w:rsidRPr="005E0779">
        <w:t>La proposta reinterpreta il tema della serra come luogo rassicurante e memoria positiva, con un linguaggio formale semplice e riconoscibile.</w:t>
      </w:r>
    </w:p>
    <w:p w14:paraId="2B5461FA" w14:textId="77777777" w:rsidR="005E0779" w:rsidRPr="005E0779" w:rsidRDefault="005E0779" w:rsidP="005E0779">
      <w:pPr>
        <w:spacing w:after="0" w:line="240" w:lineRule="auto"/>
        <w:jc w:val="both"/>
      </w:pPr>
      <w:r w:rsidRPr="005E0779">
        <w:t>La modularità, unita all’impiego di materiali facilmente reperibili, offre una soluzione chiara e adattabile, con un equilibrio ben calibrato tra parti coperte e traslucide.</w:t>
      </w:r>
    </w:p>
    <w:p w14:paraId="5F3F730F" w14:textId="77777777" w:rsidR="005E0779" w:rsidRPr="005E0779" w:rsidRDefault="005E0779" w:rsidP="005E0779">
      <w:pPr>
        <w:spacing w:after="0" w:line="240" w:lineRule="auto"/>
        <w:jc w:val="both"/>
      </w:pPr>
      <w:r w:rsidRPr="005E0779">
        <w:t>Di giorno il passaggio di luce stabilisce una relazione sfumata con l’intorno e con il trascorrere delle ore, mentre di sera l’illuminazione interna trasforma la struttura in un segno luminoso, rafforzandone la presenza simbolica e il ruolo di riferimento nel paesaggio.</w:t>
      </w:r>
    </w:p>
    <w:p w14:paraId="1CC2B462" w14:textId="0037CA44" w:rsidR="005E0779" w:rsidRPr="005E0779" w:rsidRDefault="005E0779" w:rsidP="005E0779">
      <w:pPr>
        <w:spacing w:after="0" w:line="240" w:lineRule="auto"/>
        <w:jc w:val="both"/>
      </w:pPr>
      <w:r w:rsidRPr="005E0779">
        <w:t>Nel suo sviluppo, il progetto potrebbe riconsiderare le dimensioni del modulo base per migliorare compattezza, flessibilità d’uso e rapidità di montaggio, ampliando ulteriormente le possibilità di configurazione in contesti diversi.</w:t>
      </w:r>
    </w:p>
    <w:p w14:paraId="748ECFEA" w14:textId="77777777" w:rsidR="005E0779" w:rsidRDefault="005E0779" w:rsidP="005E0779">
      <w:pPr>
        <w:spacing w:after="0" w:line="240" w:lineRule="auto"/>
        <w:jc w:val="both"/>
      </w:pPr>
      <w:r w:rsidRPr="005E0779">
        <w:t>Progetto coerente, poetico e formalmente radicato nell’immaginario collettivo, capace di evocare un senso immediato di protezione e familiarità pur nella sua semplicità costruttiva.</w:t>
      </w:r>
    </w:p>
    <w:p w14:paraId="683DBAA0" w14:textId="77777777" w:rsidR="007817F0" w:rsidRDefault="007817F0" w:rsidP="005E0779">
      <w:pPr>
        <w:spacing w:after="0" w:line="240" w:lineRule="auto"/>
        <w:jc w:val="both"/>
      </w:pPr>
    </w:p>
    <w:p w14:paraId="24818ECB" w14:textId="77777777" w:rsidR="007817F0" w:rsidRPr="005E0779" w:rsidRDefault="007817F0" w:rsidP="005E0779">
      <w:pPr>
        <w:spacing w:after="0" w:line="240" w:lineRule="auto"/>
        <w:jc w:val="both"/>
      </w:pPr>
    </w:p>
    <w:p w14:paraId="25CB4CAE" w14:textId="20F4AF05" w:rsidR="005E0779" w:rsidRPr="007817F0" w:rsidRDefault="005E0779" w:rsidP="005E0779">
      <w:pPr>
        <w:spacing w:after="0" w:line="240" w:lineRule="auto"/>
        <w:jc w:val="both"/>
        <w:rPr>
          <w:color w:val="EE0000"/>
          <w:sz w:val="32"/>
          <w:szCs w:val="32"/>
        </w:rPr>
      </w:pPr>
      <w:r w:rsidRPr="007817F0">
        <w:rPr>
          <w:color w:val="EE0000"/>
          <w:sz w:val="32"/>
          <w:szCs w:val="32"/>
        </w:rPr>
        <w:t xml:space="preserve">3° Premio – </w:t>
      </w:r>
      <w:r w:rsidRPr="007F6B5F">
        <w:rPr>
          <w:b/>
          <w:bCs/>
          <w:color w:val="EE0000"/>
          <w:sz w:val="32"/>
          <w:szCs w:val="32"/>
        </w:rPr>
        <w:t>“BEE HUMAN”</w:t>
      </w:r>
    </w:p>
    <w:p w14:paraId="0161E949" w14:textId="2E83DB0A" w:rsidR="007F6B5F" w:rsidRPr="007F6B5F" w:rsidRDefault="007F6B5F" w:rsidP="007F6B5F">
      <w:pPr>
        <w:spacing w:after="0" w:line="240" w:lineRule="auto"/>
        <w:jc w:val="both"/>
        <w:rPr>
          <w:b/>
          <w:bCs/>
        </w:rPr>
      </w:pPr>
      <w:r w:rsidRPr="007F6B5F">
        <w:rPr>
          <w:b/>
          <w:bCs/>
        </w:rPr>
        <w:t>ARCHITETTURE CLANDESTINE</w:t>
      </w:r>
      <w:r w:rsidR="008B723B">
        <w:rPr>
          <w:b/>
          <w:bCs/>
        </w:rPr>
        <w:t xml:space="preserve"> | </w:t>
      </w:r>
      <w:r w:rsidRPr="007F6B5F">
        <w:rPr>
          <w:b/>
          <w:bCs/>
        </w:rPr>
        <w:t xml:space="preserve">Fabia Avezzù Pignatelli Di Montecalvo, Cristina Molinari, Jana </w:t>
      </w:r>
      <w:proofErr w:type="spellStart"/>
      <w:r w:rsidRPr="007F6B5F">
        <w:rPr>
          <w:b/>
          <w:bCs/>
        </w:rPr>
        <w:t>Tosheva</w:t>
      </w:r>
      <w:proofErr w:type="spellEnd"/>
      <w:r w:rsidRPr="007F6B5F">
        <w:rPr>
          <w:b/>
          <w:bCs/>
        </w:rPr>
        <w:t xml:space="preserve"> </w:t>
      </w:r>
    </w:p>
    <w:p w14:paraId="08486FC9" w14:textId="15C3535E" w:rsidR="007817F0" w:rsidRPr="007817F0" w:rsidRDefault="007817F0" w:rsidP="007F6B5F">
      <w:pPr>
        <w:spacing w:after="0" w:line="240" w:lineRule="auto"/>
        <w:jc w:val="both"/>
        <w:rPr>
          <w:i/>
          <w:iCs/>
        </w:rPr>
      </w:pPr>
      <w:r w:rsidRPr="007817F0">
        <w:rPr>
          <w:i/>
          <w:iCs/>
        </w:rPr>
        <w:t>(Progetto n. 13)</w:t>
      </w:r>
    </w:p>
    <w:p w14:paraId="03496EAE" w14:textId="77777777" w:rsidR="005E0779" w:rsidRPr="005E0779" w:rsidRDefault="005E0779" w:rsidP="005E0779">
      <w:pPr>
        <w:spacing w:after="0" w:line="240" w:lineRule="auto"/>
        <w:jc w:val="both"/>
      </w:pPr>
      <w:r w:rsidRPr="005E0779">
        <w:t>Il progetto si distingue per l’elevata flessibilità e per la notevole capacità di adattarsi a contesti e necessità differenti. Particolarmente interessante risulta l’organizzazione planimetrica, così come la relazione funzionale tra gli spazi, che permette configurazioni molteplici in base alle esigenze d’uso, alle specificità del sito e alle possibili necessità di espansione nel tempo.</w:t>
      </w:r>
    </w:p>
    <w:p w14:paraId="3327B6EB" w14:textId="77777777" w:rsidR="005E0779" w:rsidRPr="005E0779" w:rsidRDefault="005E0779" w:rsidP="005E0779">
      <w:pPr>
        <w:spacing w:after="0" w:line="240" w:lineRule="auto"/>
        <w:jc w:val="both"/>
      </w:pPr>
      <w:r w:rsidRPr="005E0779">
        <w:t>Pur risultando meno sviluppato sotto il profilo materico e costruttivo, il progetto esprime un forte potenziale nella definizione di ambienti altamente variabili e riconfigurabili. Questa qualità rappresenta un elemento essenziale nelle situazioni di emergenza, dove rapidità, adattabilità e capacità di rispondere a scenari mutevoli diventano fattori decisivi.</w:t>
      </w:r>
    </w:p>
    <w:p w14:paraId="15A12793" w14:textId="77777777" w:rsidR="005E0779" w:rsidRPr="005E0779" w:rsidRDefault="005E0779" w:rsidP="005E0779">
      <w:pPr>
        <w:spacing w:after="0" w:line="240" w:lineRule="auto"/>
        <w:jc w:val="both"/>
      </w:pPr>
      <w:r w:rsidRPr="005E0779">
        <w:t>Uno sviluppo materico e formale più avanzato, sia negli spazi esterni che interni, potrà arricchire ulteriormente il progetto, incrementandone il valore prestazionale e percettivo.</w:t>
      </w:r>
    </w:p>
    <w:p w14:paraId="735ECDE2" w14:textId="74B68EB5" w:rsidR="00FB7E39" w:rsidRDefault="005E0779" w:rsidP="005E0779">
      <w:pPr>
        <w:spacing w:after="0" w:line="240" w:lineRule="auto"/>
        <w:jc w:val="both"/>
      </w:pPr>
      <w:r w:rsidRPr="005E0779">
        <w:t>Nel complesso, una proposta che si distingue per chiarezza concettuale e per la capacità di immaginare sistemi spaziali agili e resilienti, ponendo solide premesse per ulteriori sviluppi.</w:t>
      </w:r>
    </w:p>
    <w:p w14:paraId="1A8D9F7B" w14:textId="77777777" w:rsidR="00FB7E39" w:rsidRDefault="00FB7E39">
      <w:r>
        <w:br w:type="page"/>
      </w:r>
    </w:p>
    <w:p w14:paraId="7445A455" w14:textId="77777777" w:rsidR="00FB7E39" w:rsidRPr="00FB7E39" w:rsidRDefault="00FB7E39" w:rsidP="00FB7E39">
      <w:pPr>
        <w:spacing w:after="0" w:line="240" w:lineRule="auto"/>
        <w:jc w:val="both"/>
        <w:rPr>
          <w:b/>
          <w:bCs/>
        </w:rPr>
      </w:pPr>
      <w:r w:rsidRPr="00FB7E39">
        <w:rPr>
          <w:b/>
          <w:bCs/>
        </w:rPr>
        <w:lastRenderedPageBreak/>
        <w:t>MENZIONI SPECIALI A PARIMERITO</w:t>
      </w:r>
    </w:p>
    <w:p w14:paraId="2EBE4971" w14:textId="77777777" w:rsidR="00FB7E39" w:rsidRPr="00FB7E39" w:rsidRDefault="00FB7E39" w:rsidP="00FB7E39">
      <w:pPr>
        <w:spacing w:after="0" w:line="240" w:lineRule="auto"/>
        <w:jc w:val="both"/>
        <w:rPr>
          <w:i/>
          <w:iCs/>
        </w:rPr>
      </w:pPr>
      <w:r w:rsidRPr="00FB7E39">
        <w:rPr>
          <w:i/>
          <w:iCs/>
        </w:rPr>
        <w:t>In questa categoria sono stati selezionati progetti che presentano spunti e temi particolarmente interessanti e originali, capaci di introdurre prospettive innovative nella risposta all’emergenza. Pur richiedendo ulteriori approfondimenti e sviluppi per una piena applicabilità nella fase di prima emergenza, tali proposte rivelano un potenziale significativo e meritano attenzione per la qualità delle intuizioni progettuali espresse.</w:t>
      </w:r>
    </w:p>
    <w:p w14:paraId="4DDDAD3B" w14:textId="77777777" w:rsidR="00E454FE" w:rsidRDefault="00E454FE" w:rsidP="00E454FE">
      <w:pPr>
        <w:spacing w:after="0" w:line="240" w:lineRule="auto"/>
        <w:jc w:val="both"/>
        <w:rPr>
          <w:color w:val="EA5155"/>
          <w:sz w:val="32"/>
          <w:szCs w:val="32"/>
        </w:rPr>
      </w:pPr>
    </w:p>
    <w:p w14:paraId="0AB09EB3" w14:textId="6F48A8F1" w:rsidR="00E454FE" w:rsidRPr="00F75FE6" w:rsidRDefault="00F75FE6" w:rsidP="00E454FE">
      <w:pPr>
        <w:spacing w:after="0" w:line="240" w:lineRule="auto"/>
        <w:jc w:val="both"/>
        <w:rPr>
          <w:b/>
          <w:bCs/>
          <w:color w:val="EA5155"/>
          <w:sz w:val="32"/>
          <w:szCs w:val="32"/>
        </w:rPr>
      </w:pPr>
      <w:r>
        <w:rPr>
          <w:b/>
          <w:bCs/>
          <w:color w:val="EA5155"/>
          <w:sz w:val="32"/>
          <w:szCs w:val="32"/>
        </w:rPr>
        <w:t>“</w:t>
      </w:r>
      <w:r w:rsidR="00E454FE" w:rsidRPr="00F75FE6">
        <w:rPr>
          <w:b/>
          <w:bCs/>
          <w:color w:val="EA5155"/>
          <w:sz w:val="32"/>
          <w:szCs w:val="32"/>
        </w:rPr>
        <w:t>LANTERNA URBANA</w:t>
      </w:r>
      <w:r>
        <w:rPr>
          <w:b/>
          <w:bCs/>
          <w:color w:val="EA5155"/>
          <w:sz w:val="32"/>
          <w:szCs w:val="32"/>
        </w:rPr>
        <w:t>”</w:t>
      </w:r>
      <w:r w:rsidR="00E454FE" w:rsidRPr="00F75FE6">
        <w:rPr>
          <w:b/>
          <w:bCs/>
          <w:color w:val="EA5155"/>
          <w:sz w:val="32"/>
          <w:szCs w:val="32"/>
        </w:rPr>
        <w:t xml:space="preserve"> </w:t>
      </w:r>
    </w:p>
    <w:p w14:paraId="71D6087B" w14:textId="2753E80C" w:rsidR="00FD7E8A" w:rsidRPr="00FD7E8A" w:rsidRDefault="00FD7E8A" w:rsidP="00FD7E8A">
      <w:pPr>
        <w:spacing w:after="0" w:line="240" w:lineRule="auto"/>
        <w:jc w:val="both"/>
        <w:rPr>
          <w:b/>
          <w:bCs/>
        </w:rPr>
      </w:pPr>
      <w:r w:rsidRPr="00FD7E8A">
        <w:rPr>
          <w:b/>
          <w:bCs/>
        </w:rPr>
        <w:t xml:space="preserve">LOMA </w:t>
      </w:r>
      <w:r w:rsidR="00437EB6">
        <w:rPr>
          <w:b/>
          <w:bCs/>
        </w:rPr>
        <w:t>Architetti</w:t>
      </w:r>
      <w:r w:rsidRPr="00FD7E8A">
        <w:rPr>
          <w:b/>
          <w:bCs/>
        </w:rPr>
        <w:t xml:space="preserve"> </w:t>
      </w:r>
      <w:r w:rsidR="008B723B">
        <w:rPr>
          <w:b/>
          <w:bCs/>
        </w:rPr>
        <w:t xml:space="preserve">| </w:t>
      </w:r>
      <w:r w:rsidRPr="00FD7E8A">
        <w:rPr>
          <w:b/>
          <w:bCs/>
        </w:rPr>
        <w:t xml:space="preserve">Veronica Maffi, Emanuele </w:t>
      </w:r>
      <w:proofErr w:type="spellStart"/>
      <w:r w:rsidRPr="00FD7E8A">
        <w:rPr>
          <w:b/>
          <w:bCs/>
        </w:rPr>
        <w:t>Loroni</w:t>
      </w:r>
      <w:proofErr w:type="spellEnd"/>
      <w:r w:rsidRPr="00FD7E8A">
        <w:rPr>
          <w:b/>
          <w:bCs/>
        </w:rPr>
        <w:t xml:space="preserve"> </w:t>
      </w:r>
    </w:p>
    <w:p w14:paraId="0D61FC97" w14:textId="09FAEC16" w:rsidR="00FB7E39" w:rsidRPr="00FB7E39" w:rsidRDefault="00FB7E39" w:rsidP="00FD7E8A">
      <w:pPr>
        <w:spacing w:after="0" w:line="240" w:lineRule="auto"/>
        <w:jc w:val="both"/>
        <w:rPr>
          <w:i/>
          <w:iCs/>
        </w:rPr>
      </w:pPr>
      <w:r w:rsidRPr="00FB7E39">
        <w:rPr>
          <w:i/>
          <w:iCs/>
        </w:rPr>
        <w:t xml:space="preserve">(Progetto n. </w:t>
      </w:r>
      <w:r w:rsidR="00DD2950">
        <w:rPr>
          <w:i/>
          <w:iCs/>
        </w:rPr>
        <w:t>2</w:t>
      </w:r>
      <w:r w:rsidRPr="00FB7E39">
        <w:rPr>
          <w:i/>
          <w:iCs/>
        </w:rPr>
        <w:t>)</w:t>
      </w:r>
    </w:p>
    <w:p w14:paraId="0640B75D" w14:textId="7A0DB4CC" w:rsidR="00FB7E39" w:rsidRDefault="00FB7E39" w:rsidP="00FB7E39">
      <w:pPr>
        <w:spacing w:after="0" w:line="240" w:lineRule="auto"/>
        <w:jc w:val="both"/>
      </w:pPr>
      <w:r>
        <w:t>Progetto che evidenzia una notevole versatilità funzionale, potenzialmente adattabile a diverse configurazioni d’uso.</w:t>
      </w:r>
      <w:r w:rsidR="00FD7E8A">
        <w:t xml:space="preserve"> </w:t>
      </w:r>
      <w:r>
        <w:t>Un’ottimizzazione in termini dimensionali per la sua applicabilità e in termini di numero e fasi di montaggio per l’ottimizzazione dei tempi di realizzazione, potrebbe portare ad un utilizzo realmente attivo in breve tempo.</w:t>
      </w:r>
    </w:p>
    <w:p w14:paraId="664B015A" w14:textId="77777777" w:rsidR="00FB7E39" w:rsidRDefault="00FB7E39" w:rsidP="00FB7E39">
      <w:pPr>
        <w:spacing w:after="0" w:line="240" w:lineRule="auto"/>
        <w:jc w:val="both"/>
      </w:pPr>
    </w:p>
    <w:p w14:paraId="0002A1E0" w14:textId="15AD112C" w:rsidR="002D4E4A" w:rsidRPr="00F75FE6" w:rsidRDefault="00F75FE6" w:rsidP="00FB7E39">
      <w:pPr>
        <w:spacing w:after="0" w:line="240" w:lineRule="auto"/>
        <w:jc w:val="both"/>
        <w:rPr>
          <w:b/>
          <w:bCs/>
          <w:caps/>
          <w:color w:val="EE0000"/>
          <w:sz w:val="32"/>
          <w:szCs w:val="32"/>
        </w:rPr>
      </w:pPr>
      <w:r>
        <w:rPr>
          <w:b/>
          <w:bCs/>
          <w:caps/>
          <w:color w:val="EE0000"/>
          <w:sz w:val="32"/>
          <w:szCs w:val="32"/>
        </w:rPr>
        <w:t>“</w:t>
      </w:r>
      <w:r w:rsidR="002D4E4A" w:rsidRPr="00F75FE6">
        <w:rPr>
          <w:b/>
          <w:bCs/>
          <w:caps/>
          <w:color w:val="EE0000"/>
          <w:sz w:val="32"/>
          <w:szCs w:val="32"/>
        </w:rPr>
        <w:t>Plug-in Emergency Hub</w:t>
      </w:r>
      <w:r>
        <w:rPr>
          <w:b/>
          <w:bCs/>
          <w:caps/>
          <w:color w:val="EE0000"/>
          <w:sz w:val="32"/>
          <w:szCs w:val="32"/>
        </w:rPr>
        <w:t>”</w:t>
      </w:r>
    </w:p>
    <w:p w14:paraId="4C3461FC" w14:textId="0008CB72" w:rsidR="008B723B" w:rsidRPr="008B723B" w:rsidRDefault="008B723B" w:rsidP="00FB7E39">
      <w:pPr>
        <w:spacing w:after="0" w:line="240" w:lineRule="auto"/>
        <w:jc w:val="both"/>
        <w:rPr>
          <w:b/>
          <w:bCs/>
        </w:rPr>
      </w:pPr>
      <w:r w:rsidRPr="008B723B">
        <w:rPr>
          <w:b/>
          <w:bCs/>
        </w:rPr>
        <w:t>Jacopo Giovanni Villa</w:t>
      </w:r>
    </w:p>
    <w:p w14:paraId="7BC72EBE" w14:textId="529C2B42" w:rsidR="00FB7E39" w:rsidRPr="00FB7E39" w:rsidRDefault="00FB7E39" w:rsidP="00FB7E39">
      <w:pPr>
        <w:spacing w:after="0" w:line="240" w:lineRule="auto"/>
        <w:jc w:val="both"/>
        <w:rPr>
          <w:i/>
          <w:iCs/>
        </w:rPr>
      </w:pPr>
      <w:r w:rsidRPr="00FB7E39">
        <w:rPr>
          <w:i/>
          <w:iCs/>
        </w:rPr>
        <w:t>(Progetto n. 9)</w:t>
      </w:r>
    </w:p>
    <w:p w14:paraId="23592590" w14:textId="77777777" w:rsidR="00FB7E39" w:rsidRDefault="00FB7E39" w:rsidP="00FB7E39">
      <w:pPr>
        <w:spacing w:after="0" w:line="240" w:lineRule="auto"/>
        <w:jc w:val="both"/>
      </w:pPr>
      <w:r>
        <w:t xml:space="preserve">Progetto interessante per la relazione instaurata tra i diversi volumi, uniti da una copertura che genera spazi protetti e multifunzionali, capaci di creare connessioni e aree di passaggio di qualità tra le varie </w:t>
      </w:r>
      <w:proofErr w:type="spellStart"/>
      <w:r>
        <w:t>parti.Sul</w:t>
      </w:r>
      <w:proofErr w:type="spellEnd"/>
      <w:r>
        <w:t xml:space="preserve"> piano strutturale, l’idea ready made di rifunzionalizzare i dissuasori urbani, insieme alla leggerezza degli elementi costruttivi impiegati, introduce un tema originale e stimolante, pur richiedendo verifiche ulteriori sulla fattibilità tecnica. L’impostazione attuale richiede superfici ampie e in piano; una maggiore flessibilità progettuale potrebbe accrescere la versatilità del sistema nei contesti complessi della prima emergenza.</w:t>
      </w:r>
    </w:p>
    <w:p w14:paraId="2E02C694" w14:textId="77777777" w:rsidR="00FB7E39" w:rsidRDefault="00FB7E39" w:rsidP="00FB7E39">
      <w:pPr>
        <w:spacing w:after="0" w:line="240" w:lineRule="auto"/>
        <w:jc w:val="both"/>
      </w:pPr>
      <w:r>
        <w:t>Nel complesso, la proposta si configura come un contributo interessante, particolarmente adatto a fasi successive alla prima emergenza, quando qualità spaziale, identità e connessioni tra le parti assumono un ruolo sempre più rilevante.</w:t>
      </w:r>
    </w:p>
    <w:p w14:paraId="4DFD2A96" w14:textId="77777777" w:rsidR="00FB7E39" w:rsidRDefault="00FB7E39" w:rsidP="00FB7E39">
      <w:pPr>
        <w:spacing w:after="0" w:line="240" w:lineRule="auto"/>
        <w:jc w:val="both"/>
      </w:pPr>
    </w:p>
    <w:p w14:paraId="60E34315" w14:textId="49B6B8F3" w:rsidR="00FB7E39" w:rsidRPr="00F75FE6" w:rsidRDefault="00F75FE6" w:rsidP="00FB7E39">
      <w:pPr>
        <w:spacing w:after="0" w:line="240" w:lineRule="auto"/>
        <w:jc w:val="both"/>
        <w:rPr>
          <w:b/>
          <w:bCs/>
          <w:color w:val="EE0000"/>
          <w:sz w:val="32"/>
          <w:szCs w:val="32"/>
        </w:rPr>
      </w:pPr>
      <w:r>
        <w:rPr>
          <w:b/>
          <w:bCs/>
          <w:color w:val="EE0000"/>
          <w:sz w:val="32"/>
          <w:szCs w:val="32"/>
        </w:rPr>
        <w:t>“</w:t>
      </w:r>
      <w:r w:rsidR="002D4E4A" w:rsidRPr="00F75FE6">
        <w:rPr>
          <w:b/>
          <w:bCs/>
          <w:color w:val="EE0000"/>
          <w:sz w:val="32"/>
          <w:szCs w:val="32"/>
        </w:rPr>
        <w:t>RI-CONTENERE</w:t>
      </w:r>
      <w:r>
        <w:rPr>
          <w:b/>
          <w:bCs/>
          <w:color w:val="EE0000"/>
          <w:sz w:val="32"/>
          <w:szCs w:val="32"/>
        </w:rPr>
        <w:t>”</w:t>
      </w:r>
    </w:p>
    <w:p w14:paraId="144BF211" w14:textId="2847A807" w:rsidR="008B723B" w:rsidRPr="008B723B" w:rsidRDefault="008B723B" w:rsidP="008B723B">
      <w:pPr>
        <w:spacing w:after="0" w:line="240" w:lineRule="auto"/>
        <w:jc w:val="both"/>
        <w:rPr>
          <w:b/>
          <w:bCs/>
        </w:rPr>
      </w:pPr>
      <w:r w:rsidRPr="008B723B">
        <w:rPr>
          <w:b/>
          <w:bCs/>
        </w:rPr>
        <w:t xml:space="preserve">BCL </w:t>
      </w:r>
      <w:r w:rsidR="00437EB6">
        <w:rPr>
          <w:b/>
          <w:bCs/>
        </w:rPr>
        <w:t xml:space="preserve">Studio </w:t>
      </w:r>
      <w:r w:rsidRPr="008B723B">
        <w:rPr>
          <w:b/>
          <w:bCs/>
        </w:rPr>
        <w:t xml:space="preserve">| Maria Baldassarre, </w:t>
      </w:r>
      <w:proofErr w:type="spellStart"/>
      <w:r w:rsidRPr="008B723B">
        <w:rPr>
          <w:b/>
          <w:bCs/>
        </w:rPr>
        <w:t>Agustin</w:t>
      </w:r>
      <w:proofErr w:type="spellEnd"/>
      <w:r w:rsidRPr="008B723B">
        <w:rPr>
          <w:b/>
          <w:bCs/>
        </w:rPr>
        <w:t xml:space="preserve"> </w:t>
      </w:r>
      <w:proofErr w:type="spellStart"/>
      <w:r w:rsidRPr="008B723B">
        <w:rPr>
          <w:b/>
          <w:bCs/>
        </w:rPr>
        <w:t>Camicha</w:t>
      </w:r>
      <w:proofErr w:type="spellEnd"/>
      <w:r w:rsidRPr="008B723B">
        <w:rPr>
          <w:b/>
          <w:bCs/>
        </w:rPr>
        <w:t xml:space="preserve">, </w:t>
      </w:r>
      <w:proofErr w:type="spellStart"/>
      <w:r w:rsidRPr="008B723B">
        <w:rPr>
          <w:b/>
          <w:bCs/>
        </w:rPr>
        <w:t>Julieta</w:t>
      </w:r>
      <w:proofErr w:type="spellEnd"/>
      <w:r w:rsidRPr="008B723B">
        <w:rPr>
          <w:b/>
          <w:bCs/>
        </w:rPr>
        <w:t xml:space="preserve"> Lori, Gaston </w:t>
      </w:r>
      <w:proofErr w:type="spellStart"/>
      <w:r w:rsidRPr="008B723B">
        <w:rPr>
          <w:b/>
          <w:bCs/>
        </w:rPr>
        <w:t>Camicha</w:t>
      </w:r>
      <w:proofErr w:type="spellEnd"/>
      <w:r w:rsidRPr="008B723B">
        <w:rPr>
          <w:b/>
          <w:bCs/>
        </w:rPr>
        <w:t xml:space="preserve"> </w:t>
      </w:r>
    </w:p>
    <w:p w14:paraId="3B88D742" w14:textId="18650CF5" w:rsidR="00FB7E39" w:rsidRPr="00FB7E39" w:rsidRDefault="00FB7E39" w:rsidP="008B723B">
      <w:pPr>
        <w:spacing w:after="0" w:line="240" w:lineRule="auto"/>
        <w:jc w:val="both"/>
        <w:rPr>
          <w:i/>
          <w:iCs/>
        </w:rPr>
      </w:pPr>
      <w:r w:rsidRPr="00FB7E39">
        <w:rPr>
          <w:i/>
          <w:iCs/>
        </w:rPr>
        <w:t>(Progetto n.</w:t>
      </w:r>
      <w:r w:rsidR="00DD2950">
        <w:rPr>
          <w:i/>
          <w:iCs/>
        </w:rPr>
        <w:t>11</w:t>
      </w:r>
      <w:r w:rsidRPr="00FB7E39">
        <w:rPr>
          <w:i/>
          <w:iCs/>
        </w:rPr>
        <w:t>)</w:t>
      </w:r>
    </w:p>
    <w:p w14:paraId="5942DA1E" w14:textId="0BB6E15C" w:rsidR="005E0779" w:rsidRDefault="00FB7E39" w:rsidP="00FB7E39">
      <w:pPr>
        <w:spacing w:after="0" w:line="240" w:lineRule="auto"/>
        <w:jc w:val="both"/>
      </w:pPr>
      <w:r>
        <w:t>Il progetto indaga aspetti materici di interesse, l’alternanza tra parti traslucide e parti private crea un linguaggio insolito per progetti di questo genere, capace di trasmettere intimità e apertura allo stesso tempo. Di giorno l’edificio si riempie di luce mentre alla sera, illuminandosi diventa un segno identitario nel paesaggio, evocando una memoria domestica familiare e rassicurante.</w:t>
      </w:r>
    </w:p>
    <w:p w14:paraId="61B9217E" w14:textId="77777777" w:rsidR="00FB7E39" w:rsidRDefault="00FB7E39" w:rsidP="00FB7E39">
      <w:pPr>
        <w:spacing w:after="0" w:line="240" w:lineRule="auto"/>
        <w:jc w:val="both"/>
      </w:pPr>
    </w:p>
    <w:p w14:paraId="3D75A9E6" w14:textId="77777777" w:rsidR="00FB7E39" w:rsidRDefault="00FB7E39" w:rsidP="00FB7E39">
      <w:pPr>
        <w:spacing w:after="0" w:line="240" w:lineRule="auto"/>
        <w:jc w:val="both"/>
        <w:rPr>
          <w:b/>
          <w:bCs/>
        </w:rPr>
      </w:pPr>
    </w:p>
    <w:p w14:paraId="49F23148" w14:textId="61C0D343" w:rsidR="00FB7E39" w:rsidRPr="00FB7E39" w:rsidRDefault="00FB7E39" w:rsidP="00FB7E39">
      <w:pPr>
        <w:spacing w:after="0" w:line="240" w:lineRule="auto"/>
        <w:jc w:val="both"/>
        <w:rPr>
          <w:b/>
          <w:bCs/>
        </w:rPr>
      </w:pPr>
      <w:r w:rsidRPr="00FB7E39">
        <w:rPr>
          <w:b/>
          <w:bCs/>
        </w:rPr>
        <w:t>PROGETTI NON CLASSIFICATI</w:t>
      </w:r>
    </w:p>
    <w:p w14:paraId="32FCC702" w14:textId="6B5973EA" w:rsidR="00FB7E39" w:rsidRPr="005E0779" w:rsidRDefault="00FB7E39" w:rsidP="00FB7E39">
      <w:pPr>
        <w:spacing w:after="0" w:line="240" w:lineRule="auto"/>
        <w:jc w:val="both"/>
      </w:pPr>
      <w:r>
        <w:t>I restanti progetti non rispondono in modo altrettanto completo alle esigenze espresse dal tema del bando per la fase di prima emergenza, pur avendo in alcuni casi spunti interessanti e originali.</w:t>
      </w:r>
    </w:p>
    <w:sectPr w:rsidR="00FB7E39" w:rsidRPr="005E0779" w:rsidSect="00FB7E39">
      <w:headerReference w:type="default" r:id="rId7"/>
      <w:footerReference w:type="default" r:id="rId8"/>
      <w:headerReference w:type="first" r:id="rId9"/>
      <w:foot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116FA6" w14:textId="77777777" w:rsidR="00DB19E5" w:rsidRDefault="00DB19E5" w:rsidP="005E0779">
      <w:pPr>
        <w:spacing w:after="0" w:line="240" w:lineRule="auto"/>
      </w:pPr>
      <w:r>
        <w:separator/>
      </w:r>
    </w:p>
  </w:endnote>
  <w:endnote w:type="continuationSeparator" w:id="0">
    <w:p w14:paraId="6D09217E" w14:textId="77777777" w:rsidR="00DB19E5" w:rsidRDefault="00DB19E5" w:rsidP="005E0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27AA" w14:textId="77777777" w:rsidR="005E0779" w:rsidRDefault="005E0779" w:rsidP="005E0779">
    <w:pPr>
      <w:pStyle w:val="Pidipagina"/>
      <w:tabs>
        <w:tab w:val="clear" w:pos="4819"/>
        <w:tab w:val="clear" w:pos="9638"/>
        <w:tab w:val="left" w:pos="2988"/>
      </w:tabs>
    </w:pPr>
  </w:p>
  <w:p w14:paraId="0F3B60C7" w14:textId="31D9F193" w:rsidR="005E0779" w:rsidRDefault="005E0779" w:rsidP="005E0779">
    <w:pPr>
      <w:pStyle w:val="Pidipagina"/>
      <w:tabs>
        <w:tab w:val="clear" w:pos="4819"/>
        <w:tab w:val="clear" w:pos="9638"/>
        <w:tab w:val="left" w:pos="2988"/>
      </w:tabs>
    </w:pPr>
  </w:p>
  <w:p w14:paraId="73FC78B9" w14:textId="77777777" w:rsidR="005E0779" w:rsidRDefault="005E0779" w:rsidP="005E0779">
    <w:pPr>
      <w:pStyle w:val="Pidipagina"/>
      <w:tabs>
        <w:tab w:val="clear" w:pos="4819"/>
        <w:tab w:val="clear" w:pos="9638"/>
        <w:tab w:val="left" w:pos="2988"/>
      </w:tabs>
    </w:pPr>
  </w:p>
  <w:p w14:paraId="55808D7C" w14:textId="77777777" w:rsidR="005E0779" w:rsidRDefault="005E077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82230" w14:textId="77777777" w:rsidR="00143668" w:rsidRDefault="00143668" w:rsidP="00143668">
    <w:pPr>
      <w:pStyle w:val="Pidipagina"/>
      <w:tabs>
        <w:tab w:val="clear" w:pos="4819"/>
        <w:tab w:val="clear" w:pos="9638"/>
        <w:tab w:val="left" w:pos="2988"/>
      </w:tabs>
    </w:pPr>
  </w:p>
  <w:p w14:paraId="35F43699" w14:textId="77777777" w:rsidR="00143668" w:rsidRDefault="00143668" w:rsidP="00143668">
    <w:pPr>
      <w:pStyle w:val="Pidipagina"/>
      <w:tabs>
        <w:tab w:val="clear" w:pos="4819"/>
        <w:tab w:val="clear" w:pos="9638"/>
        <w:tab w:val="left" w:pos="2988"/>
      </w:tabs>
    </w:pPr>
    <w:r>
      <w:rPr>
        <w:noProof/>
        <w:lang w:eastAsia="it-IT"/>
      </w:rPr>
      <w:drawing>
        <wp:anchor distT="0" distB="0" distL="114300" distR="114300" simplePos="0" relativeHeight="251662336" behindDoc="1" locked="0" layoutInCell="1" allowOverlap="1" wp14:anchorId="1C0866FC" wp14:editId="09639A88">
          <wp:simplePos x="0" y="0"/>
          <wp:positionH relativeFrom="column">
            <wp:posOffset>1965960</wp:posOffset>
          </wp:positionH>
          <wp:positionV relativeFrom="paragraph">
            <wp:posOffset>17780</wp:posOffset>
          </wp:positionV>
          <wp:extent cx="1714500" cy="465359"/>
          <wp:effectExtent l="0" t="0" r="0" b="0"/>
          <wp:wrapNone/>
          <wp:docPr id="755545104" name="Immagine 3" descr="Immagine che contiene testo, Carattere,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81697" name="Immagine 3" descr="Immagine che contiene testo, Carattere, simbol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714500" cy="465359"/>
                  </a:xfrm>
                  <a:prstGeom prst="rect">
                    <a:avLst/>
                  </a:prstGeom>
                </pic:spPr>
              </pic:pic>
            </a:graphicData>
          </a:graphic>
        </wp:anchor>
      </w:drawing>
    </w:r>
  </w:p>
  <w:p w14:paraId="2985BC01" w14:textId="7A9B386B" w:rsidR="005E0779" w:rsidRPr="005E0779" w:rsidRDefault="005E0779" w:rsidP="007F6B5F">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A5265" w14:textId="77777777" w:rsidR="00DB19E5" w:rsidRDefault="00DB19E5" w:rsidP="005E0779">
      <w:pPr>
        <w:spacing w:after="0" w:line="240" w:lineRule="auto"/>
      </w:pPr>
      <w:r>
        <w:separator/>
      </w:r>
    </w:p>
  </w:footnote>
  <w:footnote w:type="continuationSeparator" w:id="0">
    <w:p w14:paraId="5AFFBD87" w14:textId="77777777" w:rsidR="00DB19E5" w:rsidRDefault="00DB19E5" w:rsidP="005E0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7EFD3" w14:textId="2410C1C0" w:rsidR="005E0779" w:rsidRDefault="007F6B5F">
    <w:pPr>
      <w:pStyle w:val="Intestazione"/>
    </w:pPr>
    <w:r>
      <w:t xml:space="preserve">   </w:t>
    </w:r>
    <w:r>
      <w:rPr>
        <w:noProof/>
        <w:lang w:eastAsia="it-IT"/>
      </w:rPr>
      <w:drawing>
        <wp:anchor distT="0" distB="0" distL="114300" distR="114300" simplePos="0" relativeHeight="251665408" behindDoc="1" locked="0" layoutInCell="1" allowOverlap="1" wp14:anchorId="1EC13A1F" wp14:editId="2E7BA1BC">
          <wp:simplePos x="0" y="0"/>
          <wp:positionH relativeFrom="column">
            <wp:posOffset>95250</wp:posOffset>
          </wp:positionH>
          <wp:positionV relativeFrom="paragraph">
            <wp:posOffset>0</wp:posOffset>
          </wp:positionV>
          <wp:extent cx="1085850" cy="1045845"/>
          <wp:effectExtent l="0" t="0" r="0" b="1905"/>
          <wp:wrapNone/>
          <wp:docPr id="709946739" name="Immagine 2" descr="Immagine che contiene testo, Carattere, Elementi grafici,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946739" name="Immagine 2" descr="Immagine che contiene testo, Carattere, Elementi grafici,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085850" cy="1045845"/>
                  </a:xfrm>
                  <a:prstGeom prst="rect">
                    <a:avLst/>
                  </a:prstGeom>
                </pic:spPr>
              </pic:pic>
            </a:graphicData>
          </a:graphic>
        </wp:anchor>
      </w:drawing>
    </w:r>
  </w:p>
  <w:p w14:paraId="52AE8B01" w14:textId="76D22C8D" w:rsidR="005E0779" w:rsidRDefault="00C939FA">
    <w:pPr>
      <w:pStyle w:val="Intestazione"/>
    </w:pPr>
    <w:r>
      <w:rPr>
        <w:noProof/>
        <w:lang w:eastAsia="it-IT"/>
      </w:rPr>
      <w:drawing>
        <wp:anchor distT="0" distB="0" distL="114300" distR="114300" simplePos="0" relativeHeight="251668480" behindDoc="1" locked="0" layoutInCell="1" allowOverlap="1" wp14:anchorId="7B50536E" wp14:editId="224B55E1">
          <wp:simplePos x="0" y="0"/>
          <wp:positionH relativeFrom="column">
            <wp:posOffset>4225290</wp:posOffset>
          </wp:positionH>
          <wp:positionV relativeFrom="paragraph">
            <wp:posOffset>57785</wp:posOffset>
          </wp:positionV>
          <wp:extent cx="1714500" cy="465359"/>
          <wp:effectExtent l="0" t="0" r="0" b="0"/>
          <wp:wrapNone/>
          <wp:docPr id="882650256" name="Immagine 3" descr="Immagine che contiene testo, Carattere, simbol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281697" name="Immagine 3" descr="Immagine che contiene testo, Carattere, simbolo&#10;&#10;Il contenuto generato dall'IA potrebbe non essere corretto."/>
                  <pic:cNvPicPr/>
                </pic:nvPicPr>
                <pic:blipFill>
                  <a:blip r:embed="rId2">
                    <a:extLst>
                      <a:ext uri="{28A0092B-C50C-407E-A947-70E740481C1C}">
                        <a14:useLocalDpi xmlns:a14="http://schemas.microsoft.com/office/drawing/2010/main" val="0"/>
                      </a:ext>
                    </a:extLst>
                  </a:blip>
                  <a:stretch>
                    <a:fillRect/>
                  </a:stretch>
                </pic:blipFill>
                <pic:spPr>
                  <a:xfrm>
                    <a:off x="0" y="0"/>
                    <a:ext cx="1714500" cy="465359"/>
                  </a:xfrm>
                  <a:prstGeom prst="rect">
                    <a:avLst/>
                  </a:prstGeom>
                </pic:spPr>
              </pic:pic>
            </a:graphicData>
          </a:graphic>
        </wp:anchor>
      </w:drawing>
    </w:r>
  </w:p>
  <w:p w14:paraId="59BF9C54" w14:textId="302BFED1" w:rsidR="005E0779" w:rsidRDefault="005E0779" w:rsidP="00C939FA">
    <w:pPr>
      <w:pStyle w:val="Intestazione"/>
      <w:jc w:val="center"/>
    </w:pPr>
  </w:p>
  <w:p w14:paraId="7272B6E7" w14:textId="57B5DC52" w:rsidR="007F6B5F" w:rsidRDefault="007F6B5F">
    <w:pPr>
      <w:pStyle w:val="Intestazione"/>
    </w:pPr>
  </w:p>
  <w:p w14:paraId="628E8B06" w14:textId="77777777" w:rsidR="007F6B5F" w:rsidRDefault="007F6B5F">
    <w:pPr>
      <w:pStyle w:val="Intestazione"/>
    </w:pPr>
  </w:p>
  <w:p w14:paraId="51DC1D86" w14:textId="77777777" w:rsidR="007F6B5F" w:rsidRDefault="007F6B5F">
    <w:pPr>
      <w:pStyle w:val="Intestazione"/>
    </w:pPr>
  </w:p>
  <w:p w14:paraId="5355F77D" w14:textId="77777777" w:rsidR="007D2440" w:rsidRDefault="007D2440">
    <w:pPr>
      <w:pStyle w:val="Intestazione"/>
    </w:pPr>
  </w:p>
  <w:p w14:paraId="459284E0" w14:textId="77777777" w:rsidR="007F6B5F" w:rsidRDefault="007F6B5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5D94A" w14:textId="0A57DA36" w:rsidR="005E0779" w:rsidRDefault="004A4CCE" w:rsidP="005E0779">
    <w:pPr>
      <w:pStyle w:val="Intestazione"/>
      <w:jc w:val="center"/>
    </w:pPr>
    <w:r>
      <w:rPr>
        <w:noProof/>
        <w:lang w:eastAsia="it-IT"/>
      </w:rPr>
      <w:drawing>
        <wp:anchor distT="0" distB="0" distL="114300" distR="114300" simplePos="0" relativeHeight="251666432" behindDoc="1" locked="0" layoutInCell="1" allowOverlap="1" wp14:anchorId="675B02C9" wp14:editId="73414133">
          <wp:simplePos x="0" y="0"/>
          <wp:positionH relativeFrom="margin">
            <wp:align>center</wp:align>
          </wp:positionH>
          <wp:positionV relativeFrom="paragraph">
            <wp:posOffset>-217170</wp:posOffset>
          </wp:positionV>
          <wp:extent cx="1629034" cy="1569720"/>
          <wp:effectExtent l="0" t="0" r="9525" b="0"/>
          <wp:wrapNone/>
          <wp:docPr id="584018609" name="Immagine 4" descr="Immagine che contiene testo, Carattere, Elementi grafici,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018609" name="Immagine 4" descr="Immagine che contiene testo, Carattere, Elementi grafici, logo&#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629034" cy="1569720"/>
                  </a:xfrm>
                  <a:prstGeom prst="rect">
                    <a:avLst/>
                  </a:prstGeom>
                </pic:spPr>
              </pic:pic>
            </a:graphicData>
          </a:graphic>
        </wp:anchor>
      </w:drawing>
    </w:r>
  </w:p>
  <w:p w14:paraId="1D0B2A0B" w14:textId="77777777" w:rsidR="007F6B5F" w:rsidRDefault="007F6B5F" w:rsidP="005E0779">
    <w:pPr>
      <w:pStyle w:val="Intestazione"/>
      <w:jc w:val="center"/>
    </w:pPr>
  </w:p>
  <w:p w14:paraId="75312185" w14:textId="77777777" w:rsidR="007F6B5F" w:rsidRDefault="007F6B5F" w:rsidP="005E0779">
    <w:pPr>
      <w:pStyle w:val="Intestazione"/>
      <w:jc w:val="center"/>
    </w:pPr>
  </w:p>
  <w:p w14:paraId="3E6A00F2" w14:textId="77777777" w:rsidR="007F6B5F" w:rsidRDefault="007F6B5F" w:rsidP="005E0779">
    <w:pPr>
      <w:pStyle w:val="Intestazione"/>
      <w:jc w:val="center"/>
    </w:pPr>
  </w:p>
  <w:p w14:paraId="0B5AF1D6" w14:textId="77777777" w:rsidR="007F6B5F" w:rsidRDefault="007F6B5F" w:rsidP="005E0779">
    <w:pPr>
      <w:pStyle w:val="Intestazione"/>
      <w:jc w:val="center"/>
    </w:pPr>
  </w:p>
  <w:p w14:paraId="00495939" w14:textId="77777777" w:rsidR="007F6B5F" w:rsidRDefault="007F6B5F" w:rsidP="005E0779">
    <w:pPr>
      <w:pStyle w:val="Intestazione"/>
      <w:jc w:val="center"/>
    </w:pPr>
  </w:p>
  <w:p w14:paraId="41429EAB" w14:textId="77777777" w:rsidR="007F6B5F" w:rsidRDefault="007F6B5F" w:rsidP="005E0779">
    <w:pPr>
      <w:pStyle w:val="Intestazione"/>
      <w:jc w:val="center"/>
    </w:pPr>
  </w:p>
  <w:p w14:paraId="7D0A070B" w14:textId="77777777" w:rsidR="007F6B5F" w:rsidRDefault="007F6B5F" w:rsidP="005E0779">
    <w:pPr>
      <w:pStyle w:val="Intestazione"/>
      <w:jc w:val="center"/>
    </w:pPr>
  </w:p>
  <w:p w14:paraId="5EEC9386" w14:textId="77777777" w:rsidR="007F6B5F" w:rsidRDefault="007F6B5F" w:rsidP="005E0779">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79"/>
    <w:rsid w:val="00014A25"/>
    <w:rsid w:val="0002028F"/>
    <w:rsid w:val="001162E8"/>
    <w:rsid w:val="00143668"/>
    <w:rsid w:val="00164F97"/>
    <w:rsid w:val="0025673B"/>
    <w:rsid w:val="002D4E4A"/>
    <w:rsid w:val="003153D5"/>
    <w:rsid w:val="003F475F"/>
    <w:rsid w:val="00437EB6"/>
    <w:rsid w:val="00480F6D"/>
    <w:rsid w:val="004A4CCE"/>
    <w:rsid w:val="004C6089"/>
    <w:rsid w:val="00523482"/>
    <w:rsid w:val="0053626C"/>
    <w:rsid w:val="00554B1B"/>
    <w:rsid w:val="005E0779"/>
    <w:rsid w:val="00673B8B"/>
    <w:rsid w:val="007047C8"/>
    <w:rsid w:val="007817F0"/>
    <w:rsid w:val="007B62D9"/>
    <w:rsid w:val="007C7F57"/>
    <w:rsid w:val="007D2440"/>
    <w:rsid w:val="007F6B5F"/>
    <w:rsid w:val="008B1C7E"/>
    <w:rsid w:val="008B723B"/>
    <w:rsid w:val="008C0FAD"/>
    <w:rsid w:val="009A2C9C"/>
    <w:rsid w:val="00A7182C"/>
    <w:rsid w:val="00C739DD"/>
    <w:rsid w:val="00C901D3"/>
    <w:rsid w:val="00C939FA"/>
    <w:rsid w:val="00D51F4F"/>
    <w:rsid w:val="00DB19E5"/>
    <w:rsid w:val="00DD2950"/>
    <w:rsid w:val="00E454FE"/>
    <w:rsid w:val="00F75FE6"/>
    <w:rsid w:val="00FB5FC0"/>
    <w:rsid w:val="00FB7E39"/>
    <w:rsid w:val="00FD7E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1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5E077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autoRedefine/>
    <w:uiPriority w:val="9"/>
    <w:unhideWhenUsed/>
    <w:qFormat/>
    <w:rsid w:val="0025673B"/>
    <w:pPr>
      <w:keepNext/>
      <w:keepLines/>
      <w:spacing w:before="160" w:after="80" w:line="240" w:lineRule="auto"/>
      <w:jc w:val="both"/>
      <w:outlineLvl w:val="1"/>
    </w:pPr>
    <w:rPr>
      <w:rFonts w:ascii="Calibri" w:eastAsiaTheme="majorEastAsia" w:hAnsi="Calibri" w:cstheme="majorBidi"/>
      <w:color w:val="000000" w:themeColor="text1"/>
      <w:kern w:val="0"/>
      <w:sz w:val="24"/>
      <w:szCs w:val="32"/>
    </w:rPr>
  </w:style>
  <w:style w:type="paragraph" w:styleId="Titolo3">
    <w:name w:val="heading 3"/>
    <w:basedOn w:val="Normale"/>
    <w:next w:val="Normale"/>
    <w:link w:val="Titolo3Carattere"/>
    <w:autoRedefine/>
    <w:uiPriority w:val="9"/>
    <w:unhideWhenUsed/>
    <w:qFormat/>
    <w:rsid w:val="0025673B"/>
    <w:pPr>
      <w:keepNext/>
      <w:keepLines/>
      <w:spacing w:before="160" w:after="80" w:line="240" w:lineRule="auto"/>
      <w:jc w:val="both"/>
      <w:outlineLvl w:val="2"/>
    </w:pPr>
    <w:rPr>
      <w:rFonts w:ascii="Calibri" w:eastAsiaTheme="majorEastAsia" w:hAnsi="Calibri" w:cstheme="majorBidi"/>
      <w:i/>
      <w:color w:val="000000" w:themeColor="text1"/>
      <w:kern w:val="0"/>
      <w:szCs w:val="28"/>
    </w:rPr>
  </w:style>
  <w:style w:type="paragraph" w:styleId="Titolo4">
    <w:name w:val="heading 4"/>
    <w:basedOn w:val="Normale"/>
    <w:next w:val="Normale"/>
    <w:link w:val="Titolo4Carattere"/>
    <w:uiPriority w:val="9"/>
    <w:semiHidden/>
    <w:unhideWhenUsed/>
    <w:qFormat/>
    <w:rsid w:val="005E0779"/>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5E0779"/>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5E077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E077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E077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E077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OKTITOLO1">
    <w:name w:val="OK TITOLO 1"/>
    <w:basedOn w:val="Normale"/>
    <w:link w:val="OKTITOLO1Carattere"/>
    <w:autoRedefine/>
    <w:qFormat/>
    <w:rsid w:val="00A7182C"/>
    <w:rPr>
      <w:b/>
    </w:rPr>
  </w:style>
  <w:style w:type="character" w:customStyle="1" w:styleId="OKTITOLO1Carattere">
    <w:name w:val="OK TITOLO 1 Carattere"/>
    <w:basedOn w:val="Carpredefinitoparagrafo"/>
    <w:link w:val="OKTITOLO1"/>
    <w:rsid w:val="00A7182C"/>
    <w:rPr>
      <w:b/>
    </w:rPr>
  </w:style>
  <w:style w:type="paragraph" w:customStyle="1" w:styleId="OKTITOLO3">
    <w:name w:val="OK TITOLO 3"/>
    <w:basedOn w:val="Normale"/>
    <w:link w:val="OKTITOLO3Carattere"/>
    <w:autoRedefine/>
    <w:qFormat/>
    <w:rsid w:val="00A7182C"/>
    <w:rPr>
      <w:b/>
    </w:rPr>
  </w:style>
  <w:style w:type="character" w:customStyle="1" w:styleId="OKTITOLO3Carattere">
    <w:name w:val="OK TITOLO 3 Carattere"/>
    <w:basedOn w:val="Carpredefinitoparagrafo"/>
    <w:link w:val="OKTITOLO3"/>
    <w:rsid w:val="00A7182C"/>
    <w:rPr>
      <w:b/>
    </w:rPr>
  </w:style>
  <w:style w:type="character" w:customStyle="1" w:styleId="Titolo3Carattere">
    <w:name w:val="Titolo 3 Carattere"/>
    <w:basedOn w:val="Carpredefinitoparagrafo"/>
    <w:link w:val="Titolo3"/>
    <w:uiPriority w:val="9"/>
    <w:rsid w:val="0025673B"/>
    <w:rPr>
      <w:rFonts w:ascii="Calibri" w:eastAsiaTheme="majorEastAsia" w:hAnsi="Calibri" w:cstheme="majorBidi"/>
      <w:i/>
      <w:color w:val="000000" w:themeColor="text1"/>
      <w:kern w:val="0"/>
      <w:szCs w:val="28"/>
    </w:rPr>
  </w:style>
  <w:style w:type="character" w:customStyle="1" w:styleId="Titolo2Carattere">
    <w:name w:val="Titolo 2 Carattere"/>
    <w:basedOn w:val="Carpredefinitoparagrafo"/>
    <w:link w:val="Titolo2"/>
    <w:uiPriority w:val="9"/>
    <w:rsid w:val="0025673B"/>
    <w:rPr>
      <w:rFonts w:ascii="Calibri" w:eastAsiaTheme="majorEastAsia" w:hAnsi="Calibri" w:cstheme="majorBidi"/>
      <w:color w:val="000000" w:themeColor="text1"/>
      <w:kern w:val="0"/>
      <w:sz w:val="24"/>
      <w:szCs w:val="32"/>
    </w:rPr>
  </w:style>
  <w:style w:type="character" w:customStyle="1" w:styleId="Titolo1Carattere">
    <w:name w:val="Titolo 1 Carattere"/>
    <w:basedOn w:val="Carpredefinitoparagrafo"/>
    <w:link w:val="Titolo1"/>
    <w:uiPriority w:val="9"/>
    <w:rsid w:val="005E0779"/>
    <w:rPr>
      <w:rFonts w:asciiTheme="majorHAnsi" w:eastAsiaTheme="majorEastAsia" w:hAnsiTheme="majorHAnsi" w:cstheme="majorBidi"/>
      <w:color w:val="365F91" w:themeColor="accent1" w:themeShade="BF"/>
      <w:sz w:val="40"/>
      <w:szCs w:val="40"/>
    </w:rPr>
  </w:style>
  <w:style w:type="character" w:customStyle="1" w:styleId="Titolo4Carattere">
    <w:name w:val="Titolo 4 Carattere"/>
    <w:basedOn w:val="Carpredefinitoparagrafo"/>
    <w:link w:val="Titolo4"/>
    <w:uiPriority w:val="9"/>
    <w:semiHidden/>
    <w:rsid w:val="005E0779"/>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5E0779"/>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5E077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E077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E077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E0779"/>
    <w:rPr>
      <w:rFonts w:eastAsiaTheme="majorEastAsia" w:cstheme="majorBidi"/>
      <w:color w:val="272727" w:themeColor="text1" w:themeTint="D8"/>
    </w:rPr>
  </w:style>
  <w:style w:type="paragraph" w:styleId="Titolo">
    <w:name w:val="Title"/>
    <w:basedOn w:val="Normale"/>
    <w:next w:val="Normale"/>
    <w:link w:val="TitoloCarattere"/>
    <w:uiPriority w:val="10"/>
    <w:qFormat/>
    <w:rsid w:val="005E07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E077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E0779"/>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E077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E0779"/>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5E0779"/>
    <w:rPr>
      <w:i/>
      <w:iCs/>
      <w:color w:val="404040" w:themeColor="text1" w:themeTint="BF"/>
    </w:rPr>
  </w:style>
  <w:style w:type="paragraph" w:styleId="Paragrafoelenco">
    <w:name w:val="List Paragraph"/>
    <w:basedOn w:val="Normale"/>
    <w:uiPriority w:val="34"/>
    <w:qFormat/>
    <w:rsid w:val="005E0779"/>
    <w:pPr>
      <w:ind w:left="720"/>
      <w:contextualSpacing/>
    </w:pPr>
  </w:style>
  <w:style w:type="character" w:styleId="Enfasiintensa">
    <w:name w:val="Intense Emphasis"/>
    <w:basedOn w:val="Carpredefinitoparagrafo"/>
    <w:uiPriority w:val="21"/>
    <w:qFormat/>
    <w:rsid w:val="005E0779"/>
    <w:rPr>
      <w:i/>
      <w:iCs/>
      <w:color w:val="365F91" w:themeColor="accent1" w:themeShade="BF"/>
    </w:rPr>
  </w:style>
  <w:style w:type="paragraph" w:styleId="Citazioneintensa">
    <w:name w:val="Intense Quote"/>
    <w:basedOn w:val="Normale"/>
    <w:next w:val="Normale"/>
    <w:link w:val="CitazioneintensaCarattere"/>
    <w:uiPriority w:val="30"/>
    <w:qFormat/>
    <w:rsid w:val="005E077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5E0779"/>
    <w:rPr>
      <w:i/>
      <w:iCs/>
      <w:color w:val="365F91" w:themeColor="accent1" w:themeShade="BF"/>
    </w:rPr>
  </w:style>
  <w:style w:type="character" w:styleId="Riferimentointenso">
    <w:name w:val="Intense Reference"/>
    <w:basedOn w:val="Carpredefinitoparagrafo"/>
    <w:uiPriority w:val="32"/>
    <w:qFormat/>
    <w:rsid w:val="005E0779"/>
    <w:rPr>
      <w:b/>
      <w:bCs/>
      <w:smallCaps/>
      <w:color w:val="365F91" w:themeColor="accent1" w:themeShade="BF"/>
      <w:spacing w:val="5"/>
    </w:rPr>
  </w:style>
  <w:style w:type="paragraph" w:styleId="Intestazione">
    <w:name w:val="header"/>
    <w:basedOn w:val="Normale"/>
    <w:link w:val="IntestazioneCarattere"/>
    <w:uiPriority w:val="99"/>
    <w:unhideWhenUsed/>
    <w:rsid w:val="005E07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0779"/>
  </w:style>
  <w:style w:type="paragraph" w:styleId="Pidipagina">
    <w:name w:val="footer"/>
    <w:basedOn w:val="Normale"/>
    <w:link w:val="PidipaginaCarattere"/>
    <w:uiPriority w:val="99"/>
    <w:unhideWhenUsed/>
    <w:rsid w:val="005E07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07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5E0779"/>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autoRedefine/>
    <w:uiPriority w:val="9"/>
    <w:unhideWhenUsed/>
    <w:qFormat/>
    <w:rsid w:val="0025673B"/>
    <w:pPr>
      <w:keepNext/>
      <w:keepLines/>
      <w:spacing w:before="160" w:after="80" w:line="240" w:lineRule="auto"/>
      <w:jc w:val="both"/>
      <w:outlineLvl w:val="1"/>
    </w:pPr>
    <w:rPr>
      <w:rFonts w:ascii="Calibri" w:eastAsiaTheme="majorEastAsia" w:hAnsi="Calibri" w:cstheme="majorBidi"/>
      <w:color w:val="000000" w:themeColor="text1"/>
      <w:kern w:val="0"/>
      <w:sz w:val="24"/>
      <w:szCs w:val="32"/>
    </w:rPr>
  </w:style>
  <w:style w:type="paragraph" w:styleId="Titolo3">
    <w:name w:val="heading 3"/>
    <w:basedOn w:val="Normale"/>
    <w:next w:val="Normale"/>
    <w:link w:val="Titolo3Carattere"/>
    <w:autoRedefine/>
    <w:uiPriority w:val="9"/>
    <w:unhideWhenUsed/>
    <w:qFormat/>
    <w:rsid w:val="0025673B"/>
    <w:pPr>
      <w:keepNext/>
      <w:keepLines/>
      <w:spacing w:before="160" w:after="80" w:line="240" w:lineRule="auto"/>
      <w:jc w:val="both"/>
      <w:outlineLvl w:val="2"/>
    </w:pPr>
    <w:rPr>
      <w:rFonts w:ascii="Calibri" w:eastAsiaTheme="majorEastAsia" w:hAnsi="Calibri" w:cstheme="majorBidi"/>
      <w:i/>
      <w:color w:val="000000" w:themeColor="text1"/>
      <w:kern w:val="0"/>
      <w:szCs w:val="28"/>
    </w:rPr>
  </w:style>
  <w:style w:type="paragraph" w:styleId="Titolo4">
    <w:name w:val="heading 4"/>
    <w:basedOn w:val="Normale"/>
    <w:next w:val="Normale"/>
    <w:link w:val="Titolo4Carattere"/>
    <w:uiPriority w:val="9"/>
    <w:semiHidden/>
    <w:unhideWhenUsed/>
    <w:qFormat/>
    <w:rsid w:val="005E0779"/>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5E0779"/>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5E077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E077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E077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E077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OKTITOLO1">
    <w:name w:val="OK TITOLO 1"/>
    <w:basedOn w:val="Normale"/>
    <w:link w:val="OKTITOLO1Carattere"/>
    <w:autoRedefine/>
    <w:qFormat/>
    <w:rsid w:val="00A7182C"/>
    <w:rPr>
      <w:b/>
    </w:rPr>
  </w:style>
  <w:style w:type="character" w:customStyle="1" w:styleId="OKTITOLO1Carattere">
    <w:name w:val="OK TITOLO 1 Carattere"/>
    <w:basedOn w:val="Carpredefinitoparagrafo"/>
    <w:link w:val="OKTITOLO1"/>
    <w:rsid w:val="00A7182C"/>
    <w:rPr>
      <w:b/>
    </w:rPr>
  </w:style>
  <w:style w:type="paragraph" w:customStyle="1" w:styleId="OKTITOLO3">
    <w:name w:val="OK TITOLO 3"/>
    <w:basedOn w:val="Normale"/>
    <w:link w:val="OKTITOLO3Carattere"/>
    <w:autoRedefine/>
    <w:qFormat/>
    <w:rsid w:val="00A7182C"/>
    <w:rPr>
      <w:b/>
    </w:rPr>
  </w:style>
  <w:style w:type="character" w:customStyle="1" w:styleId="OKTITOLO3Carattere">
    <w:name w:val="OK TITOLO 3 Carattere"/>
    <w:basedOn w:val="Carpredefinitoparagrafo"/>
    <w:link w:val="OKTITOLO3"/>
    <w:rsid w:val="00A7182C"/>
    <w:rPr>
      <w:b/>
    </w:rPr>
  </w:style>
  <w:style w:type="character" w:customStyle="1" w:styleId="Titolo3Carattere">
    <w:name w:val="Titolo 3 Carattere"/>
    <w:basedOn w:val="Carpredefinitoparagrafo"/>
    <w:link w:val="Titolo3"/>
    <w:uiPriority w:val="9"/>
    <w:rsid w:val="0025673B"/>
    <w:rPr>
      <w:rFonts w:ascii="Calibri" w:eastAsiaTheme="majorEastAsia" w:hAnsi="Calibri" w:cstheme="majorBidi"/>
      <w:i/>
      <w:color w:val="000000" w:themeColor="text1"/>
      <w:kern w:val="0"/>
      <w:szCs w:val="28"/>
    </w:rPr>
  </w:style>
  <w:style w:type="character" w:customStyle="1" w:styleId="Titolo2Carattere">
    <w:name w:val="Titolo 2 Carattere"/>
    <w:basedOn w:val="Carpredefinitoparagrafo"/>
    <w:link w:val="Titolo2"/>
    <w:uiPriority w:val="9"/>
    <w:rsid w:val="0025673B"/>
    <w:rPr>
      <w:rFonts w:ascii="Calibri" w:eastAsiaTheme="majorEastAsia" w:hAnsi="Calibri" w:cstheme="majorBidi"/>
      <w:color w:val="000000" w:themeColor="text1"/>
      <w:kern w:val="0"/>
      <w:sz w:val="24"/>
      <w:szCs w:val="32"/>
    </w:rPr>
  </w:style>
  <w:style w:type="character" w:customStyle="1" w:styleId="Titolo1Carattere">
    <w:name w:val="Titolo 1 Carattere"/>
    <w:basedOn w:val="Carpredefinitoparagrafo"/>
    <w:link w:val="Titolo1"/>
    <w:uiPriority w:val="9"/>
    <w:rsid w:val="005E0779"/>
    <w:rPr>
      <w:rFonts w:asciiTheme="majorHAnsi" w:eastAsiaTheme="majorEastAsia" w:hAnsiTheme="majorHAnsi" w:cstheme="majorBidi"/>
      <w:color w:val="365F91" w:themeColor="accent1" w:themeShade="BF"/>
      <w:sz w:val="40"/>
      <w:szCs w:val="40"/>
    </w:rPr>
  </w:style>
  <w:style w:type="character" w:customStyle="1" w:styleId="Titolo4Carattere">
    <w:name w:val="Titolo 4 Carattere"/>
    <w:basedOn w:val="Carpredefinitoparagrafo"/>
    <w:link w:val="Titolo4"/>
    <w:uiPriority w:val="9"/>
    <w:semiHidden/>
    <w:rsid w:val="005E0779"/>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5E0779"/>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5E077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E077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E077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E0779"/>
    <w:rPr>
      <w:rFonts w:eastAsiaTheme="majorEastAsia" w:cstheme="majorBidi"/>
      <w:color w:val="272727" w:themeColor="text1" w:themeTint="D8"/>
    </w:rPr>
  </w:style>
  <w:style w:type="paragraph" w:styleId="Titolo">
    <w:name w:val="Title"/>
    <w:basedOn w:val="Normale"/>
    <w:next w:val="Normale"/>
    <w:link w:val="TitoloCarattere"/>
    <w:uiPriority w:val="10"/>
    <w:qFormat/>
    <w:rsid w:val="005E07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E077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E0779"/>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E077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E0779"/>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5E0779"/>
    <w:rPr>
      <w:i/>
      <w:iCs/>
      <w:color w:val="404040" w:themeColor="text1" w:themeTint="BF"/>
    </w:rPr>
  </w:style>
  <w:style w:type="paragraph" w:styleId="Paragrafoelenco">
    <w:name w:val="List Paragraph"/>
    <w:basedOn w:val="Normale"/>
    <w:uiPriority w:val="34"/>
    <w:qFormat/>
    <w:rsid w:val="005E0779"/>
    <w:pPr>
      <w:ind w:left="720"/>
      <w:contextualSpacing/>
    </w:pPr>
  </w:style>
  <w:style w:type="character" w:styleId="Enfasiintensa">
    <w:name w:val="Intense Emphasis"/>
    <w:basedOn w:val="Carpredefinitoparagrafo"/>
    <w:uiPriority w:val="21"/>
    <w:qFormat/>
    <w:rsid w:val="005E0779"/>
    <w:rPr>
      <w:i/>
      <w:iCs/>
      <w:color w:val="365F91" w:themeColor="accent1" w:themeShade="BF"/>
    </w:rPr>
  </w:style>
  <w:style w:type="paragraph" w:styleId="Citazioneintensa">
    <w:name w:val="Intense Quote"/>
    <w:basedOn w:val="Normale"/>
    <w:next w:val="Normale"/>
    <w:link w:val="CitazioneintensaCarattere"/>
    <w:uiPriority w:val="30"/>
    <w:qFormat/>
    <w:rsid w:val="005E077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5E0779"/>
    <w:rPr>
      <w:i/>
      <w:iCs/>
      <w:color w:val="365F91" w:themeColor="accent1" w:themeShade="BF"/>
    </w:rPr>
  </w:style>
  <w:style w:type="character" w:styleId="Riferimentointenso">
    <w:name w:val="Intense Reference"/>
    <w:basedOn w:val="Carpredefinitoparagrafo"/>
    <w:uiPriority w:val="32"/>
    <w:qFormat/>
    <w:rsid w:val="005E0779"/>
    <w:rPr>
      <w:b/>
      <w:bCs/>
      <w:smallCaps/>
      <w:color w:val="365F91" w:themeColor="accent1" w:themeShade="BF"/>
      <w:spacing w:val="5"/>
    </w:rPr>
  </w:style>
  <w:style w:type="paragraph" w:styleId="Intestazione">
    <w:name w:val="header"/>
    <w:basedOn w:val="Normale"/>
    <w:link w:val="IntestazioneCarattere"/>
    <w:uiPriority w:val="99"/>
    <w:unhideWhenUsed/>
    <w:rsid w:val="005E077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0779"/>
  </w:style>
  <w:style w:type="paragraph" w:styleId="Pidipagina">
    <w:name w:val="footer"/>
    <w:basedOn w:val="Normale"/>
    <w:link w:val="PidipaginaCarattere"/>
    <w:uiPriority w:val="99"/>
    <w:unhideWhenUsed/>
    <w:rsid w:val="005E077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0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14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6513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Portage Archery</dc:creator>
  <cp:lastModifiedBy>HP</cp:lastModifiedBy>
  <cp:revision>2</cp:revision>
  <dcterms:created xsi:type="dcterms:W3CDTF">2025-11-25T17:18:00Z</dcterms:created>
  <dcterms:modified xsi:type="dcterms:W3CDTF">2025-11-25T17:18:00Z</dcterms:modified>
</cp:coreProperties>
</file>